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after="156" w:afterLines="50"/>
        <w:jc w:val="center"/>
        <w:rPr>
          <w:rFonts w:ascii="方正小标宋简体" w:hAnsi="黑体" w:eastAsia="方正小标宋简体"/>
          <w:bCs/>
          <w:sz w:val="36"/>
          <w:szCs w:val="36"/>
        </w:rPr>
      </w:pPr>
      <w:bookmarkStart w:id="0" w:name="_Hlk95817580"/>
      <w:r>
        <w:rPr>
          <w:rFonts w:hint="eastAsia" w:ascii="方正小标宋简体" w:hAnsi="黑体" w:eastAsia="方正小标宋简体"/>
          <w:bCs/>
          <w:sz w:val="36"/>
          <w:szCs w:val="36"/>
        </w:rPr>
        <w:t>全联科技装备业商会团体标准制修订立项申请书</w:t>
      </w:r>
      <w:bookmarkEnd w:id="0"/>
      <w:r>
        <w:rPr>
          <w:rFonts w:ascii="宋体" w:cs="宋体"/>
          <w:sz w:val="36"/>
          <w:szCs w:val="36"/>
        </w:rPr>
        <w:t>  </w:t>
      </w:r>
      <w:r>
        <w:rPr>
          <w:rFonts w:ascii="仿宋" w:hAnsi="仿宋" w:eastAsia="仿宋" w:cs="仿宋"/>
          <w:sz w:val="36"/>
          <w:szCs w:val="36"/>
        </w:rPr>
        <w:t xml:space="preserve">                                              </w:t>
      </w:r>
    </w:p>
    <w:tbl>
      <w:tblPr>
        <w:tblStyle w:val="3"/>
        <w:tblW w:w="9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470"/>
        <w:gridCol w:w="91"/>
        <w:gridCol w:w="1441"/>
        <w:gridCol w:w="31"/>
        <w:gridCol w:w="143"/>
        <w:gridCol w:w="1535"/>
        <w:gridCol w:w="315"/>
        <w:gridCol w:w="884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建议标准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（中文）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建议标准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（英文）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制定或修订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□制定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□修订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被修订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标准号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申请立项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</w:p>
        </w:tc>
        <w:tc>
          <w:tcPr>
            <w:tcW w:w="303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计划起止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至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单位地址</w:t>
            </w:r>
          </w:p>
        </w:tc>
        <w:tc>
          <w:tcPr>
            <w:tcW w:w="79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0"/>
                <w:sz w:val="30"/>
                <w:szCs w:val="30"/>
              </w:rPr>
              <w:t>立项目的、意义或必要性</w:t>
            </w:r>
          </w:p>
        </w:tc>
        <w:tc>
          <w:tcPr>
            <w:tcW w:w="79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0"/>
                <w:sz w:val="30"/>
                <w:szCs w:val="30"/>
              </w:rPr>
              <w:t>适用范围、主要技术内容</w:t>
            </w:r>
          </w:p>
        </w:tc>
        <w:tc>
          <w:tcPr>
            <w:tcW w:w="79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与该项标准有关的国内外现状</w:t>
            </w:r>
          </w:p>
        </w:tc>
        <w:tc>
          <w:tcPr>
            <w:tcW w:w="793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立项申请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单位意见</w:t>
            </w:r>
          </w:p>
        </w:tc>
        <w:tc>
          <w:tcPr>
            <w:tcW w:w="3176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（签字</w:t>
            </w:r>
            <w:r>
              <w:rPr>
                <w:rFonts w:ascii="仿宋" w:hAnsi="仿宋" w:eastAsia="仿宋" w:cs="仿宋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盖公章）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            </w:t>
            </w:r>
          </w:p>
        </w:tc>
        <w:tc>
          <w:tcPr>
            <w:tcW w:w="15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联合申请单位意见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（签字</w:t>
            </w:r>
            <w:r>
              <w:rPr>
                <w:rFonts w:ascii="仿宋" w:hAnsi="仿宋" w:eastAsia="仿宋" w:cs="仿宋"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盖公章）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</w:p>
        </w:tc>
      </w:tr>
    </w:tbl>
    <w:p>
      <w:pPr>
        <w:spacing w:line="7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注：如本表空间不足，可另附页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Hlk95817525"/>
      <w:r>
        <w:rPr>
          <w:rFonts w:hint="eastAsia" w:ascii="方正小标宋简体" w:hAnsi="黑体" w:eastAsia="方正小标宋简体"/>
          <w:sz w:val="36"/>
          <w:szCs w:val="36"/>
        </w:rPr>
        <w:t>全联科技装备业商会团体标准申报说明</w:t>
      </w:r>
    </w:p>
    <w:bookmarkEnd w:id="1"/>
    <w:p>
      <w:pPr>
        <w:jc w:val="left"/>
        <w:rPr>
          <w:rFonts w:ascii="仿宋" w:hAnsi="仿宋" w:eastAsia="仿宋"/>
          <w:szCs w:val="21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申报说明内容主要包括：</w:t>
      </w:r>
    </w:p>
    <w:p>
      <w:pPr>
        <w:pStyle w:val="5"/>
        <w:numPr>
          <w:ilvl w:val="0"/>
          <w:numId w:val="1"/>
        </w:numPr>
        <w:ind w:left="0"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介绍行业概况；</w:t>
      </w:r>
    </w:p>
    <w:p>
      <w:pPr>
        <w:pStyle w:val="5"/>
        <w:numPr>
          <w:ilvl w:val="0"/>
          <w:numId w:val="1"/>
        </w:numPr>
        <w:ind w:left="0"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标准项目主要内容、技术论证与效果；</w:t>
      </w:r>
    </w:p>
    <w:p>
      <w:pPr>
        <w:pStyle w:val="5"/>
        <w:numPr>
          <w:ilvl w:val="0"/>
          <w:numId w:val="1"/>
        </w:numPr>
        <w:ind w:left="0"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相关领域现有国家和行业标准现状、数量、标准名称及编号；</w:t>
      </w:r>
    </w:p>
    <w:p>
      <w:pPr>
        <w:pStyle w:val="5"/>
        <w:numPr>
          <w:ilvl w:val="0"/>
          <w:numId w:val="1"/>
        </w:numPr>
        <w:ind w:left="0"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拟解决的主要问题；</w:t>
      </w:r>
    </w:p>
    <w:p>
      <w:pPr>
        <w:pStyle w:val="5"/>
        <w:numPr>
          <w:ilvl w:val="0"/>
          <w:numId w:val="1"/>
        </w:numPr>
        <w:ind w:left="0"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对促进行业发展的预期效果；</w:t>
      </w:r>
    </w:p>
    <w:p>
      <w:pPr>
        <w:pStyle w:val="5"/>
        <w:numPr>
          <w:ilvl w:val="0"/>
          <w:numId w:val="1"/>
        </w:numPr>
        <w:ind w:left="0"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相关费用支持保障方式；</w:t>
      </w:r>
    </w:p>
    <w:p>
      <w:pPr>
        <w:pStyle w:val="5"/>
        <w:numPr>
          <w:ilvl w:val="0"/>
          <w:numId w:val="1"/>
        </w:numPr>
        <w:ind w:left="0"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立项申请单位简介。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9B4BAF"/>
    <w:multiLevelType w:val="multilevel"/>
    <w:tmpl w:val="6C9B4BA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mRmMmI0MjhiZWQyNjBlY2QwYWJiYTk1NWY3MzMifQ=="/>
  </w:docVars>
  <w:rsids>
    <w:rsidRoot w:val="5FF52110"/>
    <w:rsid w:val="5FF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  <w:style w:type="paragraph" w:customStyle="1" w:styleId="5">
    <w:name w:val="列出段落1"/>
    <w:basedOn w:val="1"/>
    <w:uiPriority w:val="99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2023-02-28T01:43:00Z</dcterms:created>
  <dc:creator>QLKJ</dc:creator>
  <cp:lastModifiedBy>QLKJ</cp:lastModifiedBy>
  <dcterms:modified xsi:type="dcterms:W3CDTF">2023-02-28T01:43:59Z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8378485EDABA427DBF7A8067A1C18D57</vt:lpwstr>
  </property>
</Properties>
</file>