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13" w:rsidRDefault="006C4213" w:rsidP="006C4213">
      <w:pPr>
        <w:pStyle w:val="p0"/>
        <w:ind w:firstLine="0"/>
        <w:jc w:val="center"/>
        <w:rPr>
          <w:rFonts w:ascii="方正小标宋简体" w:eastAsia="方正小标宋简体" w:hAnsi="仿宋"/>
          <w:sz w:val="36"/>
          <w:szCs w:val="36"/>
        </w:rPr>
      </w:pPr>
      <w:r w:rsidRPr="001E41C5">
        <w:rPr>
          <w:rFonts w:ascii="方正小标宋简体" w:eastAsia="方正小标宋简体" w:hAnsi="仿宋" w:hint="eastAsia"/>
          <w:sz w:val="36"/>
          <w:szCs w:val="36"/>
        </w:rPr>
        <w:t>甘肃省天水市</w:t>
      </w:r>
      <w:proofErr w:type="gramStart"/>
      <w:r w:rsidRPr="001E41C5">
        <w:rPr>
          <w:rFonts w:ascii="方正小标宋简体" w:eastAsia="方正小标宋简体" w:hAnsi="仿宋" w:hint="eastAsia"/>
          <w:sz w:val="36"/>
          <w:szCs w:val="36"/>
        </w:rPr>
        <w:t>麦积区简介</w:t>
      </w:r>
      <w:proofErr w:type="gramEnd"/>
    </w:p>
    <w:p w:rsidR="006C4213" w:rsidRPr="001E41C5" w:rsidRDefault="006C4213" w:rsidP="006C4213">
      <w:pPr>
        <w:pStyle w:val="p0"/>
        <w:ind w:firstLine="0"/>
        <w:jc w:val="center"/>
        <w:rPr>
          <w:rFonts w:ascii="方正小标宋简体" w:eastAsia="方正小标宋简体" w:hAnsi="黑体" w:hint="eastAsia"/>
          <w:sz w:val="36"/>
          <w:szCs w:val="36"/>
        </w:rPr>
      </w:pPr>
    </w:p>
    <w:p w:rsidR="006C4213" w:rsidRPr="002B2A30" w:rsidRDefault="006C4213" w:rsidP="006C4213">
      <w:pPr>
        <w:pStyle w:val="p0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 w:rsidRPr="002B2A30">
        <w:rPr>
          <w:rFonts w:ascii="仿宋" w:eastAsia="仿宋" w:hAnsi="仿宋" w:hint="eastAsia"/>
          <w:sz w:val="32"/>
          <w:szCs w:val="32"/>
        </w:rPr>
        <w:t>甘肃省天水市</w:t>
      </w:r>
      <w:proofErr w:type="gramStart"/>
      <w:r w:rsidRPr="002B2A30">
        <w:rPr>
          <w:rFonts w:ascii="仿宋" w:eastAsia="仿宋" w:hAnsi="仿宋" w:hint="eastAsia"/>
          <w:sz w:val="32"/>
          <w:szCs w:val="32"/>
        </w:rPr>
        <w:t>麦积区为</w:t>
      </w:r>
      <w:proofErr w:type="gramEnd"/>
      <w:r w:rsidRPr="002B2A30">
        <w:rPr>
          <w:rFonts w:ascii="仿宋" w:eastAsia="仿宋" w:hAnsi="仿宋" w:hint="eastAsia"/>
          <w:sz w:val="32"/>
          <w:szCs w:val="32"/>
        </w:rPr>
        <w:t>天水市的市辖区，东邻陕西省宝鸡市，南接秦州区、两当县、徽县，西濒甘谷县，北连清水县、秦安县。区名取自风景独秀的麦积山，因山峰“望之团团，如农家积麦之状”而得名。</w:t>
      </w:r>
      <w:r w:rsidRPr="002B2A30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2B2A30">
        <w:rPr>
          <w:rFonts w:ascii="仿宋" w:eastAsia="仿宋" w:hAnsi="仿宋"/>
          <w:sz w:val="32"/>
          <w:szCs w:val="32"/>
        </w:rPr>
        <w:t>麦积区现辖</w:t>
      </w:r>
      <w:proofErr w:type="gramEnd"/>
      <w:r w:rsidRPr="002B2A30">
        <w:rPr>
          <w:rFonts w:ascii="仿宋" w:eastAsia="仿宋" w:hAnsi="仿宋"/>
          <w:sz w:val="32"/>
          <w:szCs w:val="32"/>
        </w:rPr>
        <w:t>17个镇（其中省级深度贫困镇</w:t>
      </w:r>
      <w:r w:rsidRPr="002B2A30">
        <w:rPr>
          <w:rFonts w:ascii="仿宋" w:eastAsia="仿宋" w:hAnsi="仿宋" w:hint="eastAsia"/>
          <w:sz w:val="32"/>
          <w:szCs w:val="32"/>
        </w:rPr>
        <w:t>1</w:t>
      </w:r>
      <w:r w:rsidRPr="002B2A30">
        <w:rPr>
          <w:rFonts w:ascii="仿宋" w:eastAsia="仿宋" w:hAnsi="仿宋"/>
          <w:sz w:val="32"/>
          <w:szCs w:val="32"/>
        </w:rPr>
        <w:t>个）、3个街道办事处，379个行政村（</w:t>
      </w:r>
      <w:r w:rsidRPr="002B2A30">
        <w:rPr>
          <w:rFonts w:ascii="仿宋" w:eastAsia="仿宋" w:hAnsi="仿宋"/>
          <w:color w:val="000000"/>
          <w:sz w:val="32"/>
          <w:szCs w:val="32"/>
        </w:rPr>
        <w:t>其中深度贫困村106个</w:t>
      </w:r>
      <w:r w:rsidRPr="002B2A30">
        <w:rPr>
          <w:rFonts w:ascii="仿宋" w:eastAsia="仿宋" w:hAnsi="仿宋"/>
          <w:sz w:val="32"/>
          <w:szCs w:val="32"/>
        </w:rPr>
        <w:t>）</w:t>
      </w:r>
      <w:r w:rsidRPr="002B2A30">
        <w:rPr>
          <w:rFonts w:ascii="仿宋" w:eastAsia="仿宋" w:hAnsi="仿宋" w:hint="eastAsia"/>
          <w:sz w:val="32"/>
          <w:szCs w:val="32"/>
        </w:rPr>
        <w:t>，</w:t>
      </w:r>
      <w:r w:rsidRPr="002B2A30">
        <w:rPr>
          <w:rFonts w:ascii="仿宋" w:eastAsia="仿宋" w:hAnsi="仿宋"/>
          <w:sz w:val="32"/>
          <w:szCs w:val="32"/>
        </w:rPr>
        <w:t>201</w:t>
      </w:r>
      <w:r w:rsidRPr="002B2A30">
        <w:rPr>
          <w:rFonts w:ascii="仿宋" w:eastAsia="仿宋" w:hAnsi="仿宋" w:hint="eastAsia"/>
          <w:sz w:val="32"/>
          <w:szCs w:val="32"/>
        </w:rPr>
        <w:t>7</w:t>
      </w:r>
      <w:r w:rsidRPr="002B2A30">
        <w:rPr>
          <w:rFonts w:ascii="仿宋" w:eastAsia="仿宋" w:hAnsi="仿宋"/>
          <w:sz w:val="32"/>
          <w:szCs w:val="32"/>
        </w:rPr>
        <w:t>年建档立</w:t>
      </w:r>
      <w:proofErr w:type="gramStart"/>
      <w:r w:rsidRPr="002B2A30">
        <w:rPr>
          <w:rFonts w:ascii="仿宋" w:eastAsia="仿宋" w:hAnsi="仿宋"/>
          <w:sz w:val="32"/>
          <w:szCs w:val="32"/>
        </w:rPr>
        <w:t>卡贫困</w:t>
      </w:r>
      <w:proofErr w:type="gramEnd"/>
      <w:r w:rsidRPr="002B2A30">
        <w:rPr>
          <w:rFonts w:ascii="仿宋" w:eastAsia="仿宋" w:hAnsi="仿宋"/>
          <w:sz w:val="32"/>
          <w:szCs w:val="32"/>
        </w:rPr>
        <w:t>人口</w:t>
      </w:r>
      <w:r w:rsidRPr="002B2A30">
        <w:rPr>
          <w:rFonts w:ascii="仿宋" w:eastAsia="仿宋" w:hAnsi="仿宋" w:hint="eastAsia"/>
          <w:sz w:val="32"/>
          <w:szCs w:val="32"/>
        </w:rPr>
        <w:t>共10971</w:t>
      </w:r>
      <w:r w:rsidRPr="002B2A30">
        <w:rPr>
          <w:rFonts w:ascii="仿宋" w:eastAsia="仿宋" w:hAnsi="仿宋"/>
          <w:sz w:val="32"/>
          <w:szCs w:val="32"/>
        </w:rPr>
        <w:t>户</w:t>
      </w:r>
      <w:r w:rsidRPr="002B2A30">
        <w:rPr>
          <w:rFonts w:ascii="仿宋" w:eastAsia="仿宋" w:hAnsi="仿宋" w:hint="eastAsia"/>
          <w:sz w:val="32"/>
          <w:szCs w:val="32"/>
        </w:rPr>
        <w:t>4.38</w:t>
      </w:r>
      <w:r w:rsidRPr="002B2A30">
        <w:rPr>
          <w:rFonts w:ascii="仿宋" w:eastAsia="仿宋" w:hAnsi="仿宋"/>
          <w:sz w:val="32"/>
          <w:szCs w:val="32"/>
        </w:rPr>
        <w:t>万人、贫困发生率</w:t>
      </w:r>
      <w:r w:rsidRPr="002B2A30">
        <w:rPr>
          <w:rFonts w:ascii="仿宋" w:eastAsia="仿宋" w:hAnsi="仿宋" w:hint="eastAsia"/>
          <w:sz w:val="32"/>
          <w:szCs w:val="32"/>
        </w:rPr>
        <w:t>9.5</w:t>
      </w:r>
      <w:r w:rsidRPr="002B2A30">
        <w:rPr>
          <w:rFonts w:ascii="仿宋" w:eastAsia="仿宋" w:hAnsi="仿宋"/>
          <w:sz w:val="32"/>
          <w:szCs w:val="32"/>
        </w:rPr>
        <w:t>9%。</w:t>
      </w:r>
    </w:p>
    <w:p w:rsidR="006C4213" w:rsidRPr="002B2A30" w:rsidRDefault="006C4213" w:rsidP="006C4213">
      <w:pPr>
        <w:pStyle w:val="p0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proofErr w:type="gramStart"/>
      <w:r w:rsidRPr="002B2A30">
        <w:rPr>
          <w:rFonts w:ascii="仿宋" w:eastAsia="仿宋" w:hAnsi="仿宋" w:hint="eastAsia"/>
          <w:sz w:val="32"/>
          <w:szCs w:val="32"/>
        </w:rPr>
        <w:t>麦积区境内</w:t>
      </w:r>
      <w:proofErr w:type="gramEnd"/>
      <w:r w:rsidRPr="002B2A30">
        <w:rPr>
          <w:rFonts w:ascii="仿宋" w:eastAsia="仿宋" w:hAnsi="仿宋" w:hint="eastAsia"/>
          <w:sz w:val="32"/>
          <w:szCs w:val="32"/>
        </w:rPr>
        <w:t>山脉纵横，海拔在1000-100米之间，冬无严寒，夏无酷暑，气候温和，四季分明，日照充足，降水适中。区内森林资源丰富，有林业用地20万公顷，其中白皮松、粗</w:t>
      </w:r>
      <w:proofErr w:type="gramStart"/>
      <w:r w:rsidRPr="002B2A30">
        <w:rPr>
          <w:rFonts w:ascii="仿宋" w:eastAsia="仿宋" w:hAnsi="仿宋" w:hint="eastAsia"/>
          <w:sz w:val="32"/>
          <w:szCs w:val="32"/>
        </w:rPr>
        <w:t>榧</w:t>
      </w:r>
      <w:proofErr w:type="gramEnd"/>
      <w:r w:rsidRPr="002B2A30">
        <w:rPr>
          <w:rFonts w:ascii="仿宋" w:eastAsia="仿宋" w:hAnsi="仿宋" w:hint="eastAsia"/>
          <w:sz w:val="32"/>
          <w:szCs w:val="32"/>
        </w:rPr>
        <w:t>、玉兰、杜仲、白</w:t>
      </w:r>
      <w:proofErr w:type="gramStart"/>
      <w:r w:rsidRPr="002B2A30">
        <w:rPr>
          <w:rFonts w:ascii="仿宋" w:eastAsia="仿宋" w:hAnsi="仿宋" w:hint="eastAsia"/>
          <w:sz w:val="32"/>
          <w:szCs w:val="32"/>
        </w:rPr>
        <w:t>檀</w:t>
      </w:r>
      <w:proofErr w:type="gramEnd"/>
      <w:r w:rsidRPr="002B2A30">
        <w:rPr>
          <w:rFonts w:ascii="仿宋" w:eastAsia="仿宋" w:hAnsi="仿宋" w:hint="eastAsia"/>
          <w:sz w:val="32"/>
          <w:szCs w:val="32"/>
        </w:rPr>
        <w:t>、铁</w:t>
      </w:r>
      <w:proofErr w:type="gramStart"/>
      <w:r w:rsidRPr="002B2A30">
        <w:rPr>
          <w:rFonts w:ascii="仿宋" w:eastAsia="仿宋" w:hAnsi="仿宋" w:hint="eastAsia"/>
          <w:sz w:val="32"/>
          <w:szCs w:val="32"/>
        </w:rPr>
        <w:t>橡</w:t>
      </w:r>
      <w:proofErr w:type="gramEnd"/>
      <w:r w:rsidRPr="002B2A30">
        <w:rPr>
          <w:rFonts w:ascii="仿宋" w:eastAsia="仿宋" w:hAnsi="仿宋" w:hint="eastAsia"/>
          <w:sz w:val="32"/>
          <w:szCs w:val="32"/>
        </w:rPr>
        <w:t>、银杏、金钱</w:t>
      </w:r>
      <w:proofErr w:type="gramStart"/>
      <w:r w:rsidRPr="002B2A30">
        <w:rPr>
          <w:rFonts w:ascii="仿宋" w:eastAsia="仿宋" w:hAnsi="仿宋" w:hint="eastAsia"/>
          <w:sz w:val="32"/>
          <w:szCs w:val="32"/>
        </w:rPr>
        <w:t>槭</w:t>
      </w:r>
      <w:proofErr w:type="gramEnd"/>
      <w:r w:rsidRPr="002B2A30">
        <w:rPr>
          <w:rFonts w:ascii="仿宋" w:eastAsia="仿宋" w:hAnsi="仿宋" w:hint="eastAsia"/>
          <w:sz w:val="32"/>
          <w:szCs w:val="32"/>
        </w:rPr>
        <w:t>等珍稀树种分布较多。有中药材247种，主要有党参、当归、川芎、天麻、大黄、茴香等。</w:t>
      </w:r>
    </w:p>
    <w:p w:rsidR="006C4213" w:rsidRPr="002B2A30" w:rsidRDefault="006C4213" w:rsidP="006C4213">
      <w:pPr>
        <w:pStyle w:val="p0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proofErr w:type="gramStart"/>
      <w:r w:rsidRPr="002B2A30">
        <w:rPr>
          <w:rFonts w:ascii="仿宋" w:eastAsia="仿宋" w:hAnsi="仿宋" w:hint="eastAsia"/>
          <w:sz w:val="32"/>
          <w:szCs w:val="32"/>
        </w:rPr>
        <w:t>麦积区矿产资源</w:t>
      </w:r>
      <w:proofErr w:type="gramEnd"/>
      <w:r w:rsidRPr="002B2A30">
        <w:rPr>
          <w:rFonts w:ascii="仿宋" w:eastAsia="仿宋" w:hAnsi="仿宋" w:hint="eastAsia"/>
          <w:sz w:val="32"/>
          <w:szCs w:val="32"/>
        </w:rPr>
        <w:t>丰富，现有矿产地98处，已探明储量的矿产有56种，主要有铅、锌、金、</w:t>
      </w:r>
      <w:proofErr w:type="gramStart"/>
      <w:r w:rsidRPr="002B2A30">
        <w:rPr>
          <w:rFonts w:ascii="仿宋" w:eastAsia="仿宋" w:hAnsi="仿宋" w:hint="eastAsia"/>
          <w:sz w:val="32"/>
          <w:szCs w:val="32"/>
        </w:rPr>
        <w:t>钼</w:t>
      </w:r>
      <w:proofErr w:type="gramEnd"/>
      <w:r w:rsidRPr="002B2A30">
        <w:rPr>
          <w:rFonts w:ascii="仿宋" w:eastAsia="仿宋" w:hAnsi="仿宋" w:hint="eastAsia"/>
          <w:sz w:val="32"/>
          <w:szCs w:val="32"/>
        </w:rPr>
        <w:t>、粘土、石灰石、钾长石、矿泉水、地热水等，尤以非金属矿产资源储量最大。</w:t>
      </w:r>
    </w:p>
    <w:p w:rsidR="006C4213" w:rsidRPr="002B2A30" w:rsidRDefault="006C4213" w:rsidP="006C4213">
      <w:pPr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辖区内</w:t>
      </w:r>
      <w:r w:rsidRPr="002B2A30">
        <w:rPr>
          <w:rFonts w:ascii="仿宋" w:eastAsia="仿宋" w:hAnsi="仿宋" w:hint="eastAsia"/>
          <w:kern w:val="0"/>
          <w:sz w:val="32"/>
          <w:szCs w:val="32"/>
        </w:rPr>
        <w:t>麦积山石窟为世界文化遗产，国家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2B2A30">
        <w:rPr>
          <w:rFonts w:ascii="仿宋" w:eastAsia="仿宋" w:hAnsi="仿宋" w:hint="eastAsia"/>
          <w:kern w:val="0"/>
          <w:sz w:val="32"/>
          <w:szCs w:val="32"/>
        </w:rPr>
        <w:t>A</w:t>
      </w:r>
      <w:r>
        <w:rPr>
          <w:rFonts w:ascii="仿宋" w:eastAsia="仿宋" w:hAnsi="仿宋" w:hint="eastAsia"/>
          <w:kern w:val="0"/>
          <w:sz w:val="32"/>
          <w:szCs w:val="32"/>
        </w:rPr>
        <w:t>级</w:t>
      </w:r>
      <w:r w:rsidRPr="002B2A30">
        <w:rPr>
          <w:rFonts w:ascii="仿宋" w:eastAsia="仿宋" w:hAnsi="仿宋" w:hint="eastAsia"/>
          <w:kern w:val="0"/>
          <w:sz w:val="32"/>
          <w:szCs w:val="32"/>
        </w:rPr>
        <w:t>旅游景区，国家重点风景名胜区，国家森林公园，国家地质公园，全国重点文物保护单位，中国四大石窟之一。</w:t>
      </w:r>
    </w:p>
    <w:p w:rsidR="006C4213" w:rsidRPr="00164D48" w:rsidRDefault="006C4213" w:rsidP="006C4213">
      <w:pPr>
        <w:jc w:val="center"/>
        <w:rPr>
          <w:rFonts w:ascii="仿宋" w:eastAsia="仿宋" w:hAnsi="仿宋"/>
          <w:sz w:val="32"/>
          <w:szCs w:val="32"/>
        </w:rPr>
      </w:pPr>
    </w:p>
    <w:p w:rsidR="00A77E80" w:rsidRPr="006C4213" w:rsidRDefault="00A77E80"/>
    <w:sectPr w:rsidR="00A77E80" w:rsidRPr="006C4213" w:rsidSect="00A77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4213"/>
    <w:rsid w:val="00364249"/>
    <w:rsid w:val="0056497B"/>
    <w:rsid w:val="006C4213"/>
    <w:rsid w:val="00A77E80"/>
    <w:rsid w:val="00CF04E9"/>
    <w:rsid w:val="00D4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97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97B"/>
    <w:rPr>
      <w:sz w:val="18"/>
      <w:szCs w:val="18"/>
    </w:rPr>
  </w:style>
  <w:style w:type="paragraph" w:customStyle="1" w:styleId="p0">
    <w:name w:val="p0"/>
    <w:basedOn w:val="a"/>
    <w:rsid w:val="006C4213"/>
    <w:pPr>
      <w:widowControl/>
      <w:ind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denglei</dc:creator>
  <cp:lastModifiedBy>denglei</cp:lastModifiedBy>
  <cp:revision>1</cp:revision>
  <dcterms:created xsi:type="dcterms:W3CDTF">2018-07-16T05:50:00Z</dcterms:created>
  <dcterms:modified xsi:type="dcterms:W3CDTF">2018-07-16T05:51:00Z</dcterms:modified>
</cp:coreProperties>
</file>